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3A7" w:rsidRDefault="00A376B7">
      <w:r>
        <w:tab/>
      </w:r>
    </w:p>
    <w:p w:rsidR="00FE13A7" w:rsidRDefault="00FE13A7"/>
    <w:p w:rsidR="00FE13A7" w:rsidRDefault="00A376B7">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CAOLA - PIMS </w:t>
      </w:r>
      <w:r w:rsidR="00BC2160">
        <w:rPr>
          <w:rFonts w:ascii="Century Gothic" w:eastAsia="Century Gothic" w:hAnsi="Century Gothic" w:cs="Century Gothic"/>
          <w:b/>
          <w:sz w:val="28"/>
          <w:szCs w:val="28"/>
        </w:rPr>
        <w:t>FAQ</w:t>
      </w:r>
    </w:p>
    <w:p w:rsidR="00FE13A7" w:rsidRDefault="00FE13A7">
      <w:pPr>
        <w:rPr>
          <w:rFonts w:ascii="Century Gothic" w:eastAsia="Century Gothic" w:hAnsi="Century Gothic" w:cs="Century Gothic"/>
        </w:rPr>
      </w:pPr>
    </w:p>
    <w:p w:rsidR="00BC2160" w:rsidRDefault="00BC2160" w:rsidP="00BC2160">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 xml:space="preserve">  </w:t>
      </w:r>
      <w:r>
        <w:rPr>
          <w:rFonts w:ascii="Century Gothic" w:eastAsia="Century Gothic" w:hAnsi="Century Gothic" w:cs="Century Gothic"/>
          <w:b/>
          <w:color w:val="000000"/>
        </w:rPr>
        <w:t>Who should I contact with questions?</w:t>
      </w:r>
    </w:p>
    <w:p w:rsidR="00BC2160" w:rsidRDefault="00BC2160" w:rsidP="00BC2160">
      <w:pPr>
        <w:rPr>
          <w:rFonts w:ascii="Century Gothic" w:eastAsia="Century Gothic" w:hAnsi="Century Gothic" w:cs="Century Gothic"/>
          <w:i/>
        </w:rPr>
      </w:pPr>
      <w:r>
        <w:rPr>
          <w:rFonts w:ascii="Century Gothic" w:eastAsia="Century Gothic" w:hAnsi="Century Gothic" w:cs="Century Gothic"/>
        </w:rPr>
        <w:t xml:space="preserve">CAOLA can only provide information regarding our courses and vendor teachers.  All reporting and PIMS-related questions should be directed to your district or IU PIMS administrators.  For questions regarding information from the CAOLA PIMS report, please </w:t>
      </w:r>
      <w:r w:rsidRPr="00A13C6E">
        <w:rPr>
          <w:rFonts w:ascii="Century Gothic" w:eastAsia="Century Gothic" w:hAnsi="Century Gothic" w:cs="Century Gothic"/>
        </w:rPr>
        <w:t>contact Matt Zeglen (</w:t>
      </w:r>
      <w:r w:rsidRPr="00A13C6E">
        <w:rPr>
          <w:rFonts w:ascii="Century Gothic" w:hAnsi="Century Gothic"/>
        </w:rPr>
        <w:t>mzeglen@caiu.org).</w:t>
      </w:r>
      <w:r>
        <w:rPr>
          <w:rFonts w:ascii="Century Gothic" w:eastAsia="Century Gothic" w:hAnsi="Century Gothic" w:cs="Century Gothic"/>
        </w:rPr>
        <w:t xml:space="preserve"> </w:t>
      </w:r>
    </w:p>
    <w:p w:rsidR="00BC2160" w:rsidRDefault="00BC2160">
      <w:pPr>
        <w:rPr>
          <w:rFonts w:ascii="Century Gothic" w:eastAsia="Century Gothic" w:hAnsi="Century Gothic" w:cs="Century Gothic"/>
          <w:b/>
        </w:rPr>
      </w:pPr>
    </w:p>
    <w:p w:rsidR="00FE13A7" w:rsidRDefault="00BC2160">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What if I don’t have a teacher’s PPID</w:t>
      </w:r>
      <w:r w:rsidR="00A376B7">
        <w:rPr>
          <w:rFonts w:ascii="Century Gothic" w:eastAsia="Century Gothic" w:hAnsi="Century Gothic" w:cs="Century Gothic"/>
          <w:b/>
          <w:color w:val="000000"/>
        </w:rPr>
        <w:t>?</w:t>
      </w:r>
    </w:p>
    <w:p w:rsidR="00FE13A7" w:rsidRDefault="00BC2160">
      <w:pPr>
        <w:rPr>
          <w:rFonts w:ascii="Century Gothic" w:eastAsia="Century Gothic" w:hAnsi="Century Gothic" w:cs="Century Gothic"/>
        </w:rPr>
      </w:pPr>
      <w:r>
        <w:rPr>
          <w:rFonts w:ascii="Century Gothic" w:eastAsia="Century Gothic" w:hAnsi="Century Gothic" w:cs="Century Gothic"/>
        </w:rPr>
        <w:t>Until the PA Dept of Education advises otherwise, we recommend entering a straight-9 code in lieu of a missing PPID.</w:t>
      </w:r>
    </w:p>
    <w:p w:rsidR="00FE13A7" w:rsidRDefault="00FE13A7">
      <w:pPr>
        <w:rPr>
          <w:rFonts w:ascii="Century Gothic" w:eastAsia="Century Gothic" w:hAnsi="Century Gothic" w:cs="Century Gothic"/>
        </w:rPr>
      </w:pPr>
    </w:p>
    <w:p w:rsidR="00FE13A7" w:rsidRDefault="00A376B7">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Where can I find PIMS information on vendor teachers?</w:t>
      </w:r>
    </w:p>
    <w:p w:rsidR="00FE13A7" w:rsidRDefault="00A2231F">
      <w:pPr>
        <w:rPr>
          <w:rFonts w:ascii="Century Gothic" w:eastAsia="Century Gothic" w:hAnsi="Century Gothic" w:cs="Century Gothic"/>
        </w:rPr>
      </w:pPr>
      <w:r>
        <w:rPr>
          <w:rFonts w:ascii="Century Gothic" w:eastAsia="Century Gothic" w:hAnsi="Century Gothic" w:cs="Century Gothic"/>
        </w:rPr>
        <w:t xml:space="preserve">Vendor teacher information </w:t>
      </w:r>
      <w:r w:rsidR="00BC2160">
        <w:rPr>
          <w:rFonts w:ascii="Century Gothic" w:eastAsia="Century Gothic" w:hAnsi="Century Gothic" w:cs="Century Gothic"/>
        </w:rPr>
        <w:t>is uploaded and stored in Genius</w:t>
      </w:r>
      <w:r w:rsidR="00A13C6E">
        <w:rPr>
          <w:rFonts w:ascii="Century Gothic" w:eastAsia="Century Gothic" w:hAnsi="Century Gothic" w:cs="Century Gothic"/>
        </w:rPr>
        <w:t xml:space="preserve"> where</w:t>
      </w:r>
      <w:r w:rsidR="00BC2160">
        <w:rPr>
          <w:rFonts w:ascii="Century Gothic" w:eastAsia="Century Gothic" w:hAnsi="Century Gothic" w:cs="Century Gothic"/>
        </w:rPr>
        <w:t xml:space="preserve"> </w:t>
      </w:r>
      <w:r w:rsidR="00A13C6E">
        <w:rPr>
          <w:rFonts w:ascii="Century Gothic" w:eastAsia="Century Gothic" w:hAnsi="Century Gothic" w:cs="Century Gothic"/>
        </w:rPr>
        <w:t>p</w:t>
      </w:r>
      <w:r w:rsidR="00BC2160">
        <w:rPr>
          <w:rFonts w:ascii="Century Gothic" w:eastAsia="Century Gothic" w:hAnsi="Century Gothic" w:cs="Century Gothic"/>
        </w:rPr>
        <w:t xml:space="preserve">rograms can download reports to </w:t>
      </w:r>
      <w:r w:rsidR="00A13C6E">
        <w:rPr>
          <w:rFonts w:ascii="Century Gothic" w:eastAsia="Century Gothic" w:hAnsi="Century Gothic" w:cs="Century Gothic"/>
        </w:rPr>
        <w:t>gather</w:t>
      </w:r>
      <w:r w:rsidR="00BC2160">
        <w:rPr>
          <w:rFonts w:ascii="Century Gothic" w:eastAsia="Century Gothic" w:hAnsi="Century Gothic" w:cs="Century Gothic"/>
        </w:rPr>
        <w:t xml:space="preserve"> this information.  In Genius, navigate to the Reports tab.  </w:t>
      </w:r>
      <w:r w:rsidR="00A13C6E">
        <w:rPr>
          <w:rFonts w:ascii="Century Gothic" w:eastAsia="Century Gothic" w:hAnsi="Century Gothic" w:cs="Century Gothic"/>
        </w:rPr>
        <w:t>On the left side of the page, under the Activity menu, select the following two reports:</w:t>
      </w:r>
    </w:p>
    <w:p w:rsidR="00A13C6E" w:rsidRDefault="00A13C6E" w:rsidP="00A13C6E">
      <w:pPr>
        <w:pStyle w:val="ListParagraph"/>
        <w:numPr>
          <w:ilvl w:val="0"/>
          <w:numId w:val="4"/>
        </w:numPr>
        <w:rPr>
          <w:rFonts w:ascii="Century Gothic" w:eastAsia="Century Gothic" w:hAnsi="Century Gothic" w:cs="Century Gothic"/>
        </w:rPr>
      </w:pPr>
      <w:r>
        <w:rPr>
          <w:rFonts w:ascii="Century Gothic" w:eastAsia="Century Gothic" w:hAnsi="Century Gothic" w:cs="Century Gothic"/>
        </w:rPr>
        <w:t>All Teachers with Enroll</w:t>
      </w:r>
    </w:p>
    <w:p w:rsidR="00A13C6E" w:rsidRDefault="00A13C6E" w:rsidP="00A13C6E">
      <w:pPr>
        <w:pStyle w:val="ListParagraph"/>
        <w:numPr>
          <w:ilvl w:val="0"/>
          <w:numId w:val="4"/>
        </w:numPr>
        <w:rPr>
          <w:rFonts w:ascii="Century Gothic" w:eastAsia="Century Gothic" w:hAnsi="Century Gothic" w:cs="Century Gothic"/>
        </w:rPr>
      </w:pPr>
      <w:r>
        <w:rPr>
          <w:rFonts w:ascii="Century Gothic" w:eastAsia="Century Gothic" w:hAnsi="Century Gothic" w:cs="Century Gothic"/>
        </w:rPr>
        <w:t>All Teachers with Certification</w:t>
      </w:r>
    </w:p>
    <w:p w:rsidR="00BC2160" w:rsidRDefault="00A13C6E">
      <w:pPr>
        <w:rPr>
          <w:rFonts w:ascii="Century Gothic" w:eastAsia="Century Gothic" w:hAnsi="Century Gothic" w:cs="Century Gothic"/>
        </w:rPr>
      </w:pPr>
      <w:r>
        <w:rPr>
          <w:rFonts w:ascii="Century Gothic" w:eastAsia="Century Gothic" w:hAnsi="Century Gothic" w:cs="Century Gothic"/>
        </w:rPr>
        <w:t>Please note, PPID’s can be found in the All Teachers with Certification report, under the column labeled ‘Specific Certification ID’.</w:t>
      </w:r>
    </w:p>
    <w:p w:rsidR="00FE13A7" w:rsidRDefault="00FE13A7">
      <w:pPr>
        <w:rPr>
          <w:rFonts w:ascii="Century Gothic" w:eastAsia="Century Gothic" w:hAnsi="Century Gothic" w:cs="Century Gothic"/>
        </w:rPr>
      </w:pPr>
    </w:p>
    <w:p w:rsidR="00FE13A7" w:rsidRDefault="00A376B7">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How often is PIMS information updated?</w:t>
      </w:r>
    </w:p>
    <w:p w:rsidR="00FE13A7" w:rsidRDefault="00A376B7">
      <w:pPr>
        <w:rPr>
          <w:rFonts w:ascii="Century Gothic" w:eastAsia="Century Gothic" w:hAnsi="Century Gothic" w:cs="Century Gothic"/>
        </w:rPr>
      </w:pPr>
      <w:r>
        <w:rPr>
          <w:rFonts w:ascii="Century Gothic" w:eastAsia="Century Gothic" w:hAnsi="Century Gothic" w:cs="Century Gothic"/>
        </w:rPr>
        <w:t xml:space="preserve">PIMS information is updated </w:t>
      </w:r>
      <w:r w:rsidR="008B1CA1">
        <w:rPr>
          <w:rFonts w:ascii="Century Gothic" w:eastAsia="Century Gothic" w:hAnsi="Century Gothic" w:cs="Century Gothic"/>
        </w:rPr>
        <w:t>bi-</w:t>
      </w:r>
      <w:r>
        <w:rPr>
          <w:rFonts w:ascii="Century Gothic" w:eastAsia="Century Gothic" w:hAnsi="Century Gothic" w:cs="Century Gothic"/>
        </w:rPr>
        <w:t>monthly</w:t>
      </w:r>
      <w:r w:rsidR="008B1CA1">
        <w:rPr>
          <w:rFonts w:ascii="Century Gothic" w:eastAsia="Century Gothic" w:hAnsi="Century Gothic" w:cs="Century Gothic"/>
        </w:rPr>
        <w:t xml:space="preserve">.  </w:t>
      </w:r>
      <w:r>
        <w:rPr>
          <w:rFonts w:ascii="Century Gothic" w:eastAsia="Century Gothic" w:hAnsi="Century Gothic" w:cs="Century Gothic"/>
        </w:rPr>
        <w:t>PIMS information is also confirmed ahead of the PIMS co</w:t>
      </w:r>
      <w:r w:rsidR="008B1CA1">
        <w:rPr>
          <w:rFonts w:ascii="Century Gothic" w:eastAsia="Century Gothic" w:hAnsi="Century Gothic" w:cs="Century Gothic"/>
        </w:rPr>
        <w:t>ll</w:t>
      </w:r>
      <w:r>
        <w:rPr>
          <w:rFonts w:ascii="Century Gothic" w:eastAsia="Century Gothic" w:hAnsi="Century Gothic" w:cs="Century Gothic"/>
        </w:rPr>
        <w:t>ection windows.</w:t>
      </w:r>
    </w:p>
    <w:p w:rsidR="00FE13A7" w:rsidRDefault="00FE13A7">
      <w:pPr>
        <w:rPr>
          <w:rFonts w:ascii="Century Gothic" w:eastAsia="Century Gothic" w:hAnsi="Century Gothic" w:cs="Century Gothic"/>
        </w:rPr>
      </w:pPr>
    </w:p>
    <w:p w:rsidR="00FE13A7" w:rsidRDefault="00A376B7">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Where can I find the Course Codes for CAOLA courses?</w:t>
      </w:r>
    </w:p>
    <w:p w:rsidR="00FE13A7" w:rsidRDefault="00BC2160">
      <w:pPr>
        <w:rPr>
          <w:rFonts w:ascii="Century Gothic" w:eastAsia="Century Gothic" w:hAnsi="Century Gothic" w:cs="Century Gothic"/>
          <w:b/>
          <w:color w:val="000000"/>
        </w:rPr>
      </w:pPr>
      <w:r w:rsidRPr="00A13C6E">
        <w:rPr>
          <w:rFonts w:ascii="Century Gothic" w:hAnsi="Century Gothic"/>
        </w:rPr>
        <w:t>Course Codes</w:t>
      </w:r>
      <w:r>
        <w:t xml:space="preserve"> </w:t>
      </w:r>
      <w:r w:rsidR="00A376B7">
        <w:rPr>
          <w:rFonts w:ascii="Century Gothic" w:eastAsia="Century Gothic" w:hAnsi="Century Gothic" w:cs="Century Gothic"/>
        </w:rPr>
        <w:t xml:space="preserve">can be found in the PIMS information folder in the Knowledgebase.  Course codes are updated yearly as vendors publish their course catalogs.  Schools are able to substitute an alternative code from the </w:t>
      </w:r>
      <w:hyperlink r:id="rId8">
        <w:r w:rsidR="00A376B7">
          <w:rPr>
            <w:rFonts w:ascii="Century Gothic" w:eastAsia="Century Gothic" w:hAnsi="Century Gothic" w:cs="Century Gothic"/>
            <w:color w:val="0563C1"/>
            <w:u w:val="single"/>
          </w:rPr>
          <w:t>PA Department of Education’s Appendix A</w:t>
        </w:r>
      </w:hyperlink>
      <w:r w:rsidR="00A376B7">
        <w:rPr>
          <w:rFonts w:ascii="Century Gothic" w:eastAsia="Century Gothic" w:hAnsi="Century Gothic" w:cs="Century Gothic"/>
        </w:rPr>
        <w:t xml:space="preserve"> if they feel that another code would fit the course description better. </w:t>
      </w:r>
    </w:p>
    <w:p w:rsidR="00FE13A7" w:rsidRDefault="00FE13A7">
      <w:pPr>
        <w:pBdr>
          <w:top w:val="nil"/>
          <w:left w:val="nil"/>
          <w:bottom w:val="nil"/>
          <w:right w:val="nil"/>
          <w:between w:val="nil"/>
        </w:pBdr>
        <w:rPr>
          <w:rFonts w:ascii="Century Gothic" w:eastAsia="Century Gothic" w:hAnsi="Century Gothic" w:cs="Century Gothic"/>
          <w:b/>
        </w:rPr>
      </w:pPr>
    </w:p>
    <w:p w:rsidR="00FE13A7" w:rsidRDefault="00A376B7">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Are all of the required portions of the Staff Upload Template included in the Genius PIMS reports?</w:t>
      </w:r>
    </w:p>
    <w:p w:rsidR="00FE13A7" w:rsidRDefault="00A376B7">
      <w:pPr>
        <w:rPr>
          <w:rFonts w:ascii="Century Gothic" w:eastAsia="Century Gothic" w:hAnsi="Century Gothic" w:cs="Century Gothic"/>
        </w:rPr>
      </w:pPr>
      <w:r>
        <w:rPr>
          <w:rFonts w:ascii="Century Gothic" w:eastAsia="Century Gothic" w:hAnsi="Century Gothic" w:cs="Century Gothic"/>
        </w:rPr>
        <w:t xml:space="preserve">The CAOLA team has partnered with other intermediate units and online programs throughout Pennsylvania to collaborate on </w:t>
      </w:r>
      <w:r w:rsidR="00A13C6E">
        <w:rPr>
          <w:rFonts w:ascii="Century Gothic" w:eastAsia="Century Gothic" w:hAnsi="Century Gothic" w:cs="Century Gothic"/>
        </w:rPr>
        <w:t>the</w:t>
      </w:r>
      <w:r>
        <w:rPr>
          <w:rFonts w:ascii="Century Gothic" w:eastAsia="Century Gothic" w:hAnsi="Century Gothic" w:cs="Century Gothic"/>
        </w:rPr>
        <w:t xml:space="preserve"> PIMS reporting </w:t>
      </w:r>
    </w:p>
    <w:p w:rsidR="00FE13A7" w:rsidRDefault="00A376B7">
      <w:pPr>
        <w:rPr>
          <w:rFonts w:ascii="Century Gothic" w:eastAsia="Century Gothic" w:hAnsi="Century Gothic" w:cs="Century Gothic"/>
          <w:color w:val="0563C1"/>
          <w:u w:val="single"/>
        </w:rPr>
      </w:pPr>
      <w:r>
        <w:rPr>
          <w:rFonts w:ascii="Century Gothic" w:eastAsia="Century Gothic" w:hAnsi="Century Gothic" w:cs="Century Gothic"/>
        </w:rPr>
        <w:t xml:space="preserve">feature in </w:t>
      </w:r>
      <w:proofErr w:type="spellStart"/>
      <w:r>
        <w:rPr>
          <w:rFonts w:ascii="Century Gothic" w:eastAsia="Century Gothic" w:hAnsi="Century Gothic" w:cs="Century Gothic"/>
        </w:rPr>
        <w:t>GeniusSIS</w:t>
      </w:r>
      <w:proofErr w:type="spellEnd"/>
      <w:r>
        <w:rPr>
          <w:rFonts w:ascii="Century Gothic" w:eastAsia="Century Gothic" w:hAnsi="Century Gothic" w:cs="Century Gothic"/>
        </w:rPr>
        <w:t xml:space="preserve">.  Both PIMS reports cover the most current required information from the PA Dept. of Education based on their updated PIMS Manual, </w:t>
      </w:r>
      <w:hyperlink r:id="rId9">
        <w:r>
          <w:rPr>
            <w:rFonts w:ascii="Century Gothic" w:eastAsia="Century Gothic" w:hAnsi="Century Gothic" w:cs="Century Gothic"/>
            <w:color w:val="0563C1"/>
            <w:u w:val="single"/>
          </w:rPr>
          <w:t>Volume 1</w:t>
        </w:r>
      </w:hyperlink>
      <w:r>
        <w:rPr>
          <w:rFonts w:ascii="Century Gothic" w:eastAsia="Century Gothic" w:hAnsi="Century Gothic" w:cs="Century Gothic"/>
        </w:rPr>
        <w:t xml:space="preserve"> and </w:t>
      </w:r>
      <w:hyperlink r:id="rId10">
        <w:r>
          <w:rPr>
            <w:rFonts w:ascii="Century Gothic" w:eastAsia="Century Gothic" w:hAnsi="Century Gothic" w:cs="Century Gothic"/>
            <w:color w:val="0563C1"/>
            <w:u w:val="single"/>
          </w:rPr>
          <w:t>Volume 2</w:t>
        </w:r>
      </w:hyperlink>
      <w:r>
        <w:rPr>
          <w:rFonts w:ascii="Century Gothic" w:eastAsia="Century Gothic" w:hAnsi="Century Gothic" w:cs="Century Gothic"/>
        </w:rPr>
        <w:t xml:space="preserve">.  </w:t>
      </w:r>
    </w:p>
    <w:p w:rsidR="008B1CA1" w:rsidRDefault="008B1CA1">
      <w:pPr>
        <w:rPr>
          <w:rFonts w:ascii="Century Gothic" w:eastAsia="Century Gothic" w:hAnsi="Century Gothic" w:cs="Century Gothic"/>
        </w:rPr>
      </w:pPr>
    </w:p>
    <w:p w:rsidR="00A13C6E" w:rsidRDefault="00A13C6E">
      <w:pPr>
        <w:rPr>
          <w:rFonts w:ascii="Century Gothic" w:eastAsia="Century Gothic" w:hAnsi="Century Gothic" w:cs="Century Gothic"/>
        </w:rPr>
      </w:pPr>
    </w:p>
    <w:p w:rsidR="00A13C6E" w:rsidRDefault="00A13C6E">
      <w:pPr>
        <w:rPr>
          <w:rFonts w:ascii="Century Gothic" w:eastAsia="Century Gothic" w:hAnsi="Century Gothic" w:cs="Century Gothic"/>
        </w:rPr>
      </w:pPr>
    </w:p>
    <w:p w:rsidR="00FE13A7" w:rsidRDefault="00FE13A7">
      <w:pPr>
        <w:rPr>
          <w:rFonts w:ascii="Century Gothic" w:eastAsia="Century Gothic" w:hAnsi="Century Gothic" w:cs="Century Gothic"/>
        </w:rPr>
      </w:pPr>
    </w:p>
    <w:p w:rsidR="00FE13A7" w:rsidRDefault="00A376B7">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What are the required portions of the PIMS report?</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First and last name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DOB – those who do not wish to disclose a birthdate will be </w:t>
      </w:r>
      <w:proofErr w:type="gramStart"/>
      <w:r>
        <w:rPr>
          <w:rFonts w:ascii="Century Gothic" w:eastAsia="Century Gothic" w:hAnsi="Century Gothic" w:cs="Century Gothic"/>
          <w:color w:val="000000"/>
        </w:rPr>
        <w:t>labeled  1</w:t>
      </w:r>
      <w:proofErr w:type="gramEnd"/>
      <w:r>
        <w:rPr>
          <w:rFonts w:ascii="Century Gothic" w:eastAsia="Century Gothic" w:hAnsi="Century Gothic" w:cs="Century Gothic"/>
          <w:color w:val="000000"/>
        </w:rPr>
        <w:t>/1/1900</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Gender – blank for those who do not wish to disclose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Status – typically active or terminated</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Email address</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Addres</w:t>
      </w:r>
      <w:r w:rsidR="00A13C6E">
        <w:rPr>
          <w:rFonts w:ascii="Century Gothic" w:eastAsia="Century Gothic" w:hAnsi="Century Gothic" w:cs="Century Gothic"/>
          <w:color w:val="000000"/>
        </w:rPr>
        <w:t>s</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Employment types – full or part time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Race – blank for those who do not wish to disclose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Home phone number</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Current service date – typically their first day</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Exit – will only show for those who have been terminated</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proofErr w:type="spellStart"/>
      <w:r>
        <w:rPr>
          <w:rFonts w:ascii="Century Gothic" w:eastAsia="Century Gothic" w:hAnsi="Century Gothic" w:cs="Century Gothic"/>
          <w:color w:val="000000"/>
        </w:rPr>
        <w:t>Years experience</w:t>
      </w:r>
      <w:proofErr w:type="spellEnd"/>
      <w:r>
        <w:rPr>
          <w:rFonts w:ascii="Century Gothic" w:eastAsia="Century Gothic" w:hAnsi="Century Gothic" w:cs="Century Gothic"/>
          <w:color w:val="000000"/>
        </w:rPr>
        <w:t xml:space="preserve"> teaching</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proofErr w:type="spellStart"/>
      <w:r>
        <w:rPr>
          <w:rFonts w:ascii="Century Gothic" w:eastAsia="Century Gothic" w:hAnsi="Century Gothic" w:cs="Century Gothic"/>
          <w:color w:val="000000"/>
        </w:rPr>
        <w:t>Years experience</w:t>
      </w:r>
      <w:proofErr w:type="spellEnd"/>
      <w:r>
        <w:rPr>
          <w:rFonts w:ascii="Century Gothic" w:eastAsia="Century Gothic" w:hAnsi="Century Gothic" w:cs="Century Gothic"/>
          <w:color w:val="000000"/>
        </w:rPr>
        <w:t xml:space="preserve"> in district</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Job Class Code – PE (professional employee)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Highest degree achieved</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Annual salary – blank for those who do not wish to disclose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Certification area</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Jurisdiction – state the teacher is certified in</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Minimal and maximum grade level</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Certificate number</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Certificate issue date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Teacher Certification Status – active or inactive, typically active</w:t>
      </w:r>
    </w:p>
    <w:p w:rsidR="00FE13A7" w:rsidRDefault="00A376B7">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Specific Certificate ID – PPID number</w:t>
      </w:r>
    </w:p>
    <w:p w:rsidR="00FE13A7" w:rsidRDefault="00FE13A7">
      <w:pPr>
        <w:rPr>
          <w:rFonts w:ascii="Century Gothic" w:eastAsia="Century Gothic" w:hAnsi="Century Gothic" w:cs="Century Gothic"/>
          <w:b/>
        </w:rPr>
      </w:pPr>
    </w:p>
    <w:p w:rsidR="00FE13A7" w:rsidRDefault="00A376B7">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What should I enter if I find missing data on the PIMS reports?</w:t>
      </w:r>
    </w:p>
    <w:p w:rsidR="00FE13A7" w:rsidRDefault="00A376B7">
      <w:pPr>
        <w:rPr>
          <w:rFonts w:ascii="Century Gothic" w:eastAsia="Century Gothic" w:hAnsi="Century Gothic" w:cs="Century Gothic"/>
        </w:rPr>
      </w:pPr>
      <w:r>
        <w:rPr>
          <w:rFonts w:ascii="Century Gothic" w:eastAsia="Century Gothic" w:hAnsi="Century Gothic" w:cs="Century Gothic"/>
        </w:rPr>
        <w:t>Some vendors are unable to share certain pieces of teacher information due to privacy or contract restrictions.  If that is the case, the information is left blank on the report</w:t>
      </w:r>
      <w:r w:rsidR="008B1CA1">
        <w:rPr>
          <w:rFonts w:ascii="Century Gothic" w:eastAsia="Century Gothic" w:hAnsi="Century Gothic" w:cs="Century Gothic"/>
        </w:rPr>
        <w:t xml:space="preserve">.  </w:t>
      </w:r>
      <w:r>
        <w:rPr>
          <w:rFonts w:ascii="Century Gothic" w:eastAsia="Century Gothic" w:hAnsi="Century Gothic" w:cs="Century Gothic"/>
        </w:rPr>
        <w:t xml:space="preserve">The typical pieces that vendors are not able to provide are date of birth (these are noted with 1/1/1900), gender, race, </w:t>
      </w:r>
      <w:r w:rsidR="008B1CA1">
        <w:rPr>
          <w:rFonts w:ascii="Century Gothic" w:eastAsia="Century Gothic" w:hAnsi="Century Gothic" w:cs="Century Gothic"/>
        </w:rPr>
        <w:t xml:space="preserve">address, </w:t>
      </w:r>
      <w:r>
        <w:rPr>
          <w:rFonts w:ascii="Century Gothic" w:eastAsia="Century Gothic" w:hAnsi="Century Gothic" w:cs="Century Gothic"/>
        </w:rPr>
        <w:t xml:space="preserve">and salary.  </w:t>
      </w:r>
      <w:r w:rsidR="00C67920">
        <w:rPr>
          <w:rFonts w:ascii="Century Gothic" w:eastAsia="Century Gothic" w:hAnsi="Century Gothic" w:cs="Century Gothic"/>
        </w:rPr>
        <w:t>Filling in blank information is at the school’s discretion.</w:t>
      </w:r>
      <w:bookmarkStart w:id="0" w:name="_GoBack"/>
      <w:bookmarkEnd w:id="0"/>
    </w:p>
    <w:p w:rsidR="00FE13A7" w:rsidRDefault="00FE13A7" w:rsidP="008B1CA1">
      <w:pPr>
        <w:rPr>
          <w:rFonts w:ascii="Century Gothic" w:eastAsia="Century Gothic" w:hAnsi="Century Gothic" w:cs="Century Gothic"/>
          <w:b/>
        </w:rPr>
      </w:pPr>
    </w:p>
    <w:p w:rsidR="00FE13A7" w:rsidRDefault="00A376B7">
      <w:pPr>
        <w:numPr>
          <w:ilvl w:val="0"/>
          <w:numId w:val="2"/>
        </w:numPr>
        <w:rPr>
          <w:rFonts w:ascii="Century Gothic" w:eastAsia="Century Gothic" w:hAnsi="Century Gothic" w:cs="Century Gothic"/>
          <w:b/>
        </w:rPr>
      </w:pPr>
      <w:r>
        <w:rPr>
          <w:rFonts w:ascii="Century Gothic" w:eastAsia="Century Gothic" w:hAnsi="Century Gothic" w:cs="Century Gothic"/>
          <w:b/>
        </w:rPr>
        <w:t>How are schools addressing the Annual Salary field in the PIMS upload?</w:t>
      </w:r>
    </w:p>
    <w:p w:rsidR="00FE13A7" w:rsidRDefault="00A376B7">
      <w:pPr>
        <w:rPr>
          <w:rFonts w:ascii="Century Gothic" w:eastAsia="Century Gothic" w:hAnsi="Century Gothic" w:cs="Century Gothic"/>
        </w:rPr>
      </w:pPr>
      <w:r>
        <w:rPr>
          <w:rFonts w:ascii="Century Gothic" w:eastAsia="Century Gothic" w:hAnsi="Century Gothic" w:cs="Century Gothic"/>
        </w:rPr>
        <w:t xml:space="preserve">Many vendors </w:t>
      </w:r>
      <w:r w:rsidR="00A85CA0">
        <w:rPr>
          <w:rFonts w:ascii="Century Gothic" w:eastAsia="Century Gothic" w:hAnsi="Century Gothic" w:cs="Century Gothic"/>
        </w:rPr>
        <w:t>will not share salary information</w:t>
      </w:r>
      <w:r>
        <w:rPr>
          <w:rFonts w:ascii="Century Gothic" w:eastAsia="Century Gothic" w:hAnsi="Century Gothic" w:cs="Century Gothic"/>
        </w:rPr>
        <w:t>.  The CAOLA team has confirmed with several PIMS administrators that the Pennsylvania Department of Education has stated that schools are able to take an average of all district in-school teachers to use for the salary of a vendor teacher.  If your school does not feel comfortable using that method, the 9-code would be an alternative.</w:t>
      </w:r>
      <w:r w:rsidR="008B1CA1">
        <w:rPr>
          <w:rFonts w:ascii="Century Gothic" w:eastAsia="Century Gothic" w:hAnsi="Century Gothic" w:cs="Century Gothic"/>
        </w:rPr>
        <w:t xml:space="preserve">  Schools may also report the enrollment cost per teacher that they have utilized.</w:t>
      </w:r>
    </w:p>
    <w:p w:rsidR="008B1CA1" w:rsidRDefault="008B1CA1">
      <w:pPr>
        <w:rPr>
          <w:rFonts w:ascii="Century Gothic" w:eastAsia="Century Gothic" w:hAnsi="Century Gothic" w:cs="Century Gothic"/>
        </w:rPr>
      </w:pPr>
    </w:p>
    <w:p w:rsidR="008B1CA1" w:rsidRDefault="008B1CA1">
      <w:pPr>
        <w:rPr>
          <w:rFonts w:ascii="Century Gothic" w:eastAsia="Century Gothic" w:hAnsi="Century Gothic" w:cs="Century Gothic"/>
        </w:rPr>
      </w:pPr>
    </w:p>
    <w:p w:rsidR="00FE13A7" w:rsidRDefault="00FE13A7">
      <w:pPr>
        <w:rPr>
          <w:rFonts w:ascii="Century Gothic" w:eastAsia="Century Gothic" w:hAnsi="Century Gothic" w:cs="Century Gothic"/>
        </w:rPr>
      </w:pPr>
    </w:p>
    <w:p w:rsidR="00FE13A7" w:rsidRDefault="00A376B7">
      <w:pPr>
        <w:numPr>
          <w:ilvl w:val="0"/>
          <w:numId w:val="2"/>
        </w:numPr>
        <w:rPr>
          <w:rFonts w:ascii="Century Gothic" w:eastAsia="Century Gothic" w:hAnsi="Century Gothic" w:cs="Century Gothic"/>
          <w:b/>
        </w:rPr>
      </w:pPr>
      <w:r>
        <w:rPr>
          <w:rFonts w:ascii="Century Gothic" w:eastAsia="Century Gothic" w:hAnsi="Century Gothic" w:cs="Century Gothic"/>
          <w:b/>
        </w:rPr>
        <w:lastRenderedPageBreak/>
        <w:t>Where can I find a report that shows which teachers are assigned to students?</w:t>
      </w:r>
    </w:p>
    <w:p w:rsidR="00FE13A7" w:rsidRDefault="00A376B7">
      <w:pPr>
        <w:rPr>
          <w:rFonts w:ascii="Century Gothic" w:eastAsia="Century Gothic" w:hAnsi="Century Gothic" w:cs="Century Gothic"/>
        </w:rPr>
      </w:pPr>
      <w:r>
        <w:rPr>
          <w:rFonts w:ascii="Century Gothic" w:eastAsia="Century Gothic" w:hAnsi="Century Gothic" w:cs="Century Gothic"/>
        </w:rPr>
        <w:t xml:space="preserve">The Advisor Dream report under the Reports tab in Genius will show each student enrollment with the specific course and teacher name.  To access this </w:t>
      </w:r>
      <w:proofErr w:type="gramStart"/>
      <w:r>
        <w:rPr>
          <w:rFonts w:ascii="Century Gothic" w:eastAsia="Century Gothic" w:hAnsi="Century Gothic" w:cs="Century Gothic"/>
        </w:rPr>
        <w:t>report</w:t>
      </w:r>
      <w:proofErr w:type="gramEnd"/>
      <w:r>
        <w:rPr>
          <w:rFonts w:ascii="Century Gothic" w:eastAsia="Century Gothic" w:hAnsi="Century Gothic" w:cs="Century Gothic"/>
        </w:rPr>
        <w:t xml:space="preserve"> you will sign into Genius, navigate to the Reports tab, scroll down to New Reports and select Advisor Dream, and filter the start/end dates and you affiliation.  </w:t>
      </w:r>
    </w:p>
    <w:p w:rsidR="00FE13A7" w:rsidRDefault="00FE13A7">
      <w:pPr>
        <w:rPr>
          <w:rFonts w:ascii="Century Gothic" w:eastAsia="Century Gothic" w:hAnsi="Century Gothic" w:cs="Century Gothic"/>
        </w:rPr>
      </w:pPr>
    </w:p>
    <w:p w:rsidR="00FE13A7" w:rsidRDefault="00A376B7">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  Where can I find information on the Staff Assignment PIMS upload?</w:t>
      </w:r>
    </w:p>
    <w:p w:rsidR="00FE13A7" w:rsidRDefault="00A376B7">
      <w:pPr>
        <w:rPr>
          <w:rFonts w:ascii="Century Gothic" w:eastAsia="Century Gothic" w:hAnsi="Century Gothic" w:cs="Century Gothic"/>
        </w:rPr>
      </w:pPr>
      <w:r>
        <w:rPr>
          <w:rFonts w:ascii="Century Gothic" w:eastAsia="Century Gothic" w:hAnsi="Century Gothic" w:cs="Century Gothic"/>
        </w:rPr>
        <w:t>In the Knowledgebase, the Staff Assignment template is included in the PIMS folder.  Schools will want to reference Appendix B in the PIMS Manual to locate specific codes for the teachers and finish the template with their specific information (like AUN number, completion date, etc.)</w:t>
      </w:r>
    </w:p>
    <w:p w:rsidR="00FE13A7" w:rsidRDefault="00FE13A7">
      <w:pPr>
        <w:rPr>
          <w:rFonts w:ascii="Century Gothic" w:eastAsia="Century Gothic" w:hAnsi="Century Gothic" w:cs="Century Gothic"/>
          <w:b/>
        </w:rPr>
      </w:pPr>
    </w:p>
    <w:p w:rsidR="00FE13A7" w:rsidRDefault="00FE13A7">
      <w:pPr>
        <w:rPr>
          <w:rFonts w:ascii="Century Gothic" w:eastAsia="Century Gothic" w:hAnsi="Century Gothic" w:cs="Century Gothic"/>
        </w:rPr>
      </w:pPr>
      <w:bookmarkStart w:id="1" w:name="_heading=h.30j0zll" w:colFirst="0" w:colLast="0"/>
      <w:bookmarkEnd w:id="1"/>
    </w:p>
    <w:p w:rsidR="00FE13A7" w:rsidRDefault="00A376B7">
      <w:pPr>
        <w:numPr>
          <w:ilvl w:val="0"/>
          <w:numId w:val="2"/>
        </w:num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Are CAOLA vendor teachers certified?</w:t>
      </w:r>
    </w:p>
    <w:p w:rsidR="00FE13A7" w:rsidRDefault="00A376B7">
      <w:pPr>
        <w:rPr>
          <w:rFonts w:ascii="Century Gothic" w:eastAsia="Century Gothic" w:hAnsi="Century Gothic" w:cs="Century Gothic"/>
        </w:rPr>
      </w:pPr>
      <w:r>
        <w:rPr>
          <w:rFonts w:ascii="Century Gothic" w:eastAsia="Century Gothic" w:hAnsi="Century Gothic" w:cs="Century Gothic"/>
        </w:rPr>
        <w:t xml:space="preserve">All CAOLA vendor teachers are certified to teach their subject.  However, there are a few subjects where the teachers are certified in a different state but do not currently hold a PA teaching certification (like specific electives or CTE courses).  All of the vendors are working on getting reciprocity and having PA certification for all of their teachers.  </w:t>
      </w:r>
      <w:r w:rsidR="008B1CA1">
        <w:rPr>
          <w:rFonts w:ascii="Century Gothic" w:eastAsia="Century Gothic" w:hAnsi="Century Gothic" w:cs="Century Gothic"/>
        </w:rPr>
        <w:t>Vendors have been instructed that a teacher must</w:t>
      </w:r>
      <w:r w:rsidR="00E20008">
        <w:rPr>
          <w:rFonts w:ascii="Century Gothic" w:eastAsia="Century Gothic" w:hAnsi="Century Gothic" w:cs="Century Gothic"/>
        </w:rPr>
        <w:t>, at least,</w:t>
      </w:r>
      <w:r w:rsidR="008B1CA1">
        <w:rPr>
          <w:rFonts w:ascii="Century Gothic" w:eastAsia="Century Gothic" w:hAnsi="Century Gothic" w:cs="Century Gothic"/>
        </w:rPr>
        <w:t xml:space="preserve"> have submitted their application for certification before being assigned to a course.</w:t>
      </w:r>
    </w:p>
    <w:p w:rsidR="00FE13A7" w:rsidRDefault="00FE13A7">
      <w:pPr>
        <w:rPr>
          <w:rFonts w:ascii="Century Gothic" w:eastAsia="Century Gothic" w:hAnsi="Century Gothic" w:cs="Century Gothic"/>
        </w:rPr>
      </w:pPr>
    </w:p>
    <w:sectPr w:rsidR="00FE13A7" w:rsidSect="008B1CA1">
      <w:headerReference w:type="default" r:id="rId11"/>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F58" w:rsidRDefault="00D30F58">
      <w:r>
        <w:separator/>
      </w:r>
    </w:p>
  </w:endnote>
  <w:endnote w:type="continuationSeparator" w:id="0">
    <w:p w:rsidR="00D30F58" w:rsidRDefault="00D3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F58" w:rsidRDefault="00D30F58">
      <w:r>
        <w:separator/>
      </w:r>
    </w:p>
  </w:footnote>
  <w:footnote w:type="continuationSeparator" w:id="0">
    <w:p w:rsidR="00D30F58" w:rsidRDefault="00D3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A7" w:rsidRDefault="00A376B7">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simplePos x="0" y="0"/>
          <wp:positionH relativeFrom="column">
            <wp:posOffset>-914398</wp:posOffset>
          </wp:positionH>
          <wp:positionV relativeFrom="paragraph">
            <wp:posOffset>-457197</wp:posOffset>
          </wp:positionV>
          <wp:extent cx="7777699" cy="10065308"/>
          <wp:effectExtent l="0" t="0" r="0" b="0"/>
          <wp:wrapNone/>
          <wp:docPr id="7"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1"/>
                  <a:srcRect/>
                  <a:stretch>
                    <a:fillRect/>
                  </a:stretch>
                </pic:blipFill>
                <pic:spPr>
                  <a:xfrm>
                    <a:off x="0" y="0"/>
                    <a:ext cx="7777699" cy="10065308"/>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1860550</wp:posOffset>
          </wp:positionH>
          <wp:positionV relativeFrom="paragraph">
            <wp:posOffset>-228688</wp:posOffset>
          </wp:positionV>
          <wp:extent cx="2184398" cy="936171"/>
          <wp:effectExtent l="0" t="0" r="0" b="0"/>
          <wp:wrapNone/>
          <wp:docPr id="8" name="image2.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drawing&#10;&#10;Description automatically generated"/>
                  <pic:cNvPicPr preferRelativeResize="0"/>
                </pic:nvPicPr>
                <pic:blipFill>
                  <a:blip r:embed="rId2"/>
                  <a:srcRect/>
                  <a:stretch>
                    <a:fillRect/>
                  </a:stretch>
                </pic:blipFill>
                <pic:spPr>
                  <a:xfrm>
                    <a:off x="0" y="0"/>
                    <a:ext cx="2184398" cy="9361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89C"/>
    <w:multiLevelType w:val="multilevel"/>
    <w:tmpl w:val="030C5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D93D28"/>
    <w:multiLevelType w:val="multilevel"/>
    <w:tmpl w:val="A9EE8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503E6"/>
    <w:multiLevelType w:val="hybridMultilevel"/>
    <w:tmpl w:val="594E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35C57"/>
    <w:multiLevelType w:val="multilevel"/>
    <w:tmpl w:val="9800D030"/>
    <w:lvl w:ilvl="0">
      <w:start w:val="1"/>
      <w:numFmt w:val="bullet"/>
      <w:lvlText w:val="•"/>
      <w:lvlJc w:val="left"/>
      <w:pPr>
        <w:ind w:left="1080" w:hanging="72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NzU3NDY3NzQzNzBU0lEKTi0uzszPAykwqgUAYWb6fCwAAAA="/>
  </w:docVars>
  <w:rsids>
    <w:rsidRoot w:val="00FE13A7"/>
    <w:rsid w:val="005577FF"/>
    <w:rsid w:val="00853F4E"/>
    <w:rsid w:val="008B1CA1"/>
    <w:rsid w:val="00A13C6E"/>
    <w:rsid w:val="00A2231F"/>
    <w:rsid w:val="00A376B7"/>
    <w:rsid w:val="00A85CA0"/>
    <w:rsid w:val="00BC2160"/>
    <w:rsid w:val="00C67920"/>
    <w:rsid w:val="00D30F58"/>
    <w:rsid w:val="00D619C0"/>
    <w:rsid w:val="00D81032"/>
    <w:rsid w:val="00E20008"/>
    <w:rsid w:val="00FE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A7C5"/>
  <w15:docId w15:val="{34561814-3D3B-4BB9-A60D-5E348E46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500F5"/>
    <w:pPr>
      <w:tabs>
        <w:tab w:val="center" w:pos="4680"/>
        <w:tab w:val="right" w:pos="9360"/>
      </w:tabs>
    </w:pPr>
  </w:style>
  <w:style w:type="character" w:customStyle="1" w:styleId="HeaderChar">
    <w:name w:val="Header Char"/>
    <w:basedOn w:val="DefaultParagraphFont"/>
    <w:link w:val="Header"/>
    <w:uiPriority w:val="99"/>
    <w:rsid w:val="005500F5"/>
  </w:style>
  <w:style w:type="paragraph" w:styleId="Footer">
    <w:name w:val="footer"/>
    <w:basedOn w:val="Normal"/>
    <w:link w:val="FooterChar"/>
    <w:uiPriority w:val="99"/>
    <w:unhideWhenUsed/>
    <w:rsid w:val="005500F5"/>
    <w:pPr>
      <w:tabs>
        <w:tab w:val="center" w:pos="4680"/>
        <w:tab w:val="right" w:pos="9360"/>
      </w:tabs>
    </w:pPr>
  </w:style>
  <w:style w:type="character" w:customStyle="1" w:styleId="FooterChar">
    <w:name w:val="Footer Char"/>
    <w:basedOn w:val="DefaultParagraphFont"/>
    <w:link w:val="Footer"/>
    <w:uiPriority w:val="99"/>
    <w:rsid w:val="005500F5"/>
  </w:style>
  <w:style w:type="paragraph" w:styleId="ListParagraph">
    <w:name w:val="List Paragraph"/>
    <w:basedOn w:val="Normal"/>
    <w:uiPriority w:val="34"/>
    <w:qFormat/>
    <w:rsid w:val="002C63C9"/>
    <w:pPr>
      <w:ind w:left="720"/>
      <w:contextualSpacing/>
    </w:pPr>
  </w:style>
  <w:style w:type="character" w:styleId="Hyperlink">
    <w:name w:val="Hyperlink"/>
    <w:basedOn w:val="DefaultParagraphFont"/>
    <w:uiPriority w:val="99"/>
    <w:unhideWhenUsed/>
    <w:rsid w:val="00F74C23"/>
    <w:rPr>
      <w:color w:val="0563C1" w:themeColor="hyperlink"/>
      <w:u w:val="single"/>
    </w:rPr>
  </w:style>
  <w:style w:type="character" w:customStyle="1" w:styleId="UnresolvedMention1">
    <w:name w:val="Unresolved Mention1"/>
    <w:basedOn w:val="DefaultParagraphFont"/>
    <w:uiPriority w:val="99"/>
    <w:semiHidden/>
    <w:unhideWhenUsed/>
    <w:rsid w:val="00F74C23"/>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ducation.pa.gov/DataAndReporting/PIMS/ManualsCalendar/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ucation.pa.gov/Documents/Teachers-Administrators/PIMS/PIMS%20Manuals/2021-2022%20PIMS%20Manual%20Vol%202.pdf" TargetMode="External"/><Relationship Id="rId4" Type="http://schemas.openxmlformats.org/officeDocument/2006/relationships/settings" Target="settings.xml"/><Relationship Id="rId9" Type="http://schemas.openxmlformats.org/officeDocument/2006/relationships/hyperlink" Target="https://www.education.pa.gov/Documents/Teachers-Administrators/PIMS/PIMS%20Manuals/2021-2022%20PIMS%20Manual%20Vol%2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qp8b8h9O0AVWMfbgE1m1XjTb9w==">AMUW2mUvgJnMVJRd4EEDf4FIXK+tv+EL8TtgZa2kkMuBWu9lMGvN5AEmZrTjQLD4CwXA/GSSqhC7bLteui7il2WH2gv//j6m2clCLE6ivN60Am2wEj3NA7rSDhuF79DDxhod1ZKzRiFr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Capital Area Intermediate Unit</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Eryin Wandel</dc:creator>
  <cp:lastModifiedBy>Matthew Zeglen</cp:lastModifiedBy>
  <cp:revision>2</cp:revision>
  <dcterms:created xsi:type="dcterms:W3CDTF">2022-09-16T14:08:00Z</dcterms:created>
  <dcterms:modified xsi:type="dcterms:W3CDTF">2022-09-16T14:08:00Z</dcterms:modified>
</cp:coreProperties>
</file>